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54F" w:rsidRDefault="0084354F" w:rsidP="0084354F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97240"/>
            <wp:effectExtent l="19050" t="0" r="3175" b="0"/>
            <wp:docPr id="3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54F" w:rsidRDefault="0084354F" w:rsidP="0084354F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84354F" w:rsidRDefault="0084354F" w:rsidP="0084354F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84354F" w:rsidRDefault="0084354F" w:rsidP="0084354F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84354F" w:rsidRDefault="0084354F" w:rsidP="0084354F">
      <w:pPr>
        <w:pStyle w:val="a3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B62B5F" w:rsidRPr="00E34039" w:rsidRDefault="0084354F" w:rsidP="0084354F">
      <w:pPr>
        <w:pStyle w:val="a3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 </w:t>
      </w:r>
      <w:r w:rsidR="00B62B5F" w:rsidRPr="00E34039">
        <w:rPr>
          <w:rFonts w:ascii="Times New Roman" w:hAnsi="Times New Roman" w:cs="Times New Roman"/>
          <w:b/>
          <w:sz w:val="24"/>
          <w:szCs w:val="24"/>
        </w:rPr>
        <w:t>Организация наставничества</w:t>
      </w:r>
    </w:p>
    <w:p w:rsidR="00E34039" w:rsidRPr="00E34039" w:rsidRDefault="00E34039" w:rsidP="00E34039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B62B5F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3.1. Кандидатуры наставников рассматриваются на заседаниях совета педагогов и утверждаются руководителем МБДОУ.</w:t>
      </w:r>
    </w:p>
    <w:p w:rsidR="00B62B5F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3.2.Назначение наставника производится при обоюдном согласии предполагаемого наставника и молодого специалиста, за которым он будет закреплен, и утверждается приказом заведующего с указанием срока наставничества. Как правило, наставник прикрепляется к молодому специалисту сроком не менее одного года. </w:t>
      </w:r>
    </w:p>
    <w:p w:rsidR="00B62B5F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3.3. Наставничество устанавливается над следующими категориями сотрудников МБДОУ: </w:t>
      </w:r>
    </w:p>
    <w:p w:rsidR="00B62B5F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- Впервые принятыми воспитателями (специалистами), не имеющими</w:t>
      </w:r>
      <w:r w:rsidRPr="00E34039">
        <w:rPr>
          <w:rFonts w:ascii="Times New Roman" w:hAnsi="Times New Roman" w:cs="Times New Roman"/>
          <w:sz w:val="24"/>
          <w:szCs w:val="24"/>
        </w:rPr>
        <w:sym w:font="Symbol" w:char="F02D"/>
      </w:r>
      <w:r w:rsidRPr="00E34039">
        <w:rPr>
          <w:rFonts w:ascii="Times New Roman" w:hAnsi="Times New Roman" w:cs="Times New Roman"/>
          <w:sz w:val="24"/>
          <w:szCs w:val="24"/>
        </w:rPr>
        <w:t xml:space="preserve"> трудового стажа педагогической деятельности; 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- Выпускниками высших и средних специальных учебных заведений,</w:t>
      </w:r>
      <w:r w:rsidR="00EF6EAA" w:rsidRPr="00E34039">
        <w:rPr>
          <w:rFonts w:ascii="Times New Roman" w:hAnsi="Times New Roman" w:cs="Times New Roman"/>
          <w:sz w:val="24"/>
          <w:szCs w:val="24"/>
        </w:rPr>
        <w:t xml:space="preserve"> прибывшими в МБ</w:t>
      </w:r>
      <w:r w:rsidRPr="00E34039">
        <w:rPr>
          <w:rFonts w:ascii="Times New Roman" w:hAnsi="Times New Roman" w:cs="Times New Roman"/>
          <w:sz w:val="24"/>
          <w:szCs w:val="24"/>
        </w:rPr>
        <w:t xml:space="preserve">ДОУ по распределению;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Выпускниками непедагогических профессиональных образовательных учреждений, завершившими очное, заочное или вечернее обучение не имеющими трудового стажа </w:t>
      </w:r>
      <w:r w:rsidRPr="00E34039">
        <w:rPr>
          <w:rFonts w:ascii="Times New Roman" w:hAnsi="Times New Roman" w:cs="Times New Roman"/>
          <w:sz w:val="24"/>
          <w:szCs w:val="24"/>
        </w:rPr>
        <w:t>педагогической деятельности в МБ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ДОУ;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>Воспитателями, переведенными на другую работу для расширения</w:t>
      </w:r>
      <w:r w:rsidRPr="00E34039">
        <w:rPr>
          <w:rFonts w:ascii="Times New Roman" w:hAnsi="Times New Roman" w:cs="Times New Roman"/>
          <w:sz w:val="24"/>
          <w:szCs w:val="24"/>
        </w:rPr>
        <w:t xml:space="preserve">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профессиональных знаний и овладения новыми практическими навыками.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3.4. Замена наставника производится на основании приказа заведующего в случаях: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Увольнения наставника;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E34039">
        <w:rPr>
          <w:rFonts w:ascii="Times New Roman" w:hAnsi="Times New Roman" w:cs="Times New Roman"/>
          <w:sz w:val="24"/>
          <w:szCs w:val="24"/>
        </w:rPr>
        <w:t xml:space="preserve"> </w:t>
      </w:r>
      <w:r w:rsidR="00B62B5F" w:rsidRPr="00E34039">
        <w:rPr>
          <w:rFonts w:ascii="Times New Roman" w:hAnsi="Times New Roman" w:cs="Times New Roman"/>
          <w:sz w:val="24"/>
          <w:szCs w:val="24"/>
        </w:rPr>
        <w:t>Перевода на другую работу подшефного или наставника;</w:t>
      </w:r>
    </w:p>
    <w:p w:rsidR="00EF6EAA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Привлечения наставника к дисциплинарной ответственности;</w:t>
      </w:r>
    </w:p>
    <w:p w:rsidR="00EF6EAA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 Психологической несовместимости наставника и подшефного.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3.5. Контроль деятельности наставника осуществляет старший воспитатель.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3.6.Наставник может иметь одновременно не более 2 подшефных.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3.7.Показателем эффективности работы наставника является выполнение поставленных перед молодым специалистом в период наставничества задач. </w:t>
      </w:r>
    </w:p>
    <w:p w:rsidR="00EF6EAA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3.8. Для мотивации к работе наставнику выплачивается премия 2% ежеквартально. За успешную многолетнюю работу наставник мож</w:t>
      </w:r>
      <w:r w:rsidR="00EF6EAA" w:rsidRPr="00E34039">
        <w:rPr>
          <w:rFonts w:ascii="Times New Roman" w:hAnsi="Times New Roman" w:cs="Times New Roman"/>
          <w:sz w:val="24"/>
          <w:szCs w:val="24"/>
        </w:rPr>
        <w:t>ет, представлен руководителем МБ</w:t>
      </w:r>
      <w:r w:rsidRPr="00E34039">
        <w:rPr>
          <w:rFonts w:ascii="Times New Roman" w:hAnsi="Times New Roman" w:cs="Times New Roman"/>
          <w:sz w:val="24"/>
          <w:szCs w:val="24"/>
        </w:rPr>
        <w:t xml:space="preserve">ДОУ к поощрению. </w:t>
      </w:r>
    </w:p>
    <w:p w:rsidR="00E34039" w:rsidRPr="00E34039" w:rsidRDefault="00E34039" w:rsidP="00E3403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6EAA" w:rsidRPr="00E34039" w:rsidRDefault="00EF6EAA" w:rsidP="0084354F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39">
        <w:rPr>
          <w:rFonts w:ascii="Times New Roman" w:hAnsi="Times New Roman" w:cs="Times New Roman"/>
          <w:b/>
          <w:sz w:val="24"/>
          <w:szCs w:val="24"/>
        </w:rPr>
        <w:t>Обязанности наставника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Наставник обязан: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4.1.Знат требования законодательства, ведомственных нормативных актов, определяющих права и обязанности молодого специалиста по занимаемой должности.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4.2. Вводить молодого специалиста в должность (знакомить с основными обязанностями, требованиями, предъявленными к воспитателю, правилами внутреннего трудового распорядка, охраны труда техники безопасности); проводить необходимое обучение; контролировать и оценивать самостоятельное проведение молодым специалистом занятий и других мероприятий.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4.3. Изучать деловые и нравственные качества молодого специалиста, его отношение к работе, коллективу.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4.4. Знакомить молодого специалиста с учреждением, расположением групп, кабинетов, служебных и бытовых помещений.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4.5. Оказывать молодому специалисту индивидуальную помощь в овладении избранной профессией, практическими приемами и способами проведения занятий, выявлять и совместно устранять допущенные ошибки.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4.6. Развивать положительные качества молодого специалиста, привлекать к участию в общественной жизни коллектива.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lastRenderedPageBreak/>
        <w:t>4.7. Разрабатывать совместно с молодым специалистом план самообразования профессионального становления; давать конкретные задания с определенным сроком их выполнения; контролировать работу и оказывать необходимую помощь.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4.8.Вести дневник работы наставника и периодически докладывать старшему воспитателю о процессе адаптации молодого специалиста, результатах его труда.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4.9. Участвовать в обсуждении вопросов, связанных с педагогической и общественной деятельностью молодого специалиста, вносить предложения о его поощрении или применении мер воспитательного, дисциплинарного воздействия. </w:t>
      </w:r>
    </w:p>
    <w:p w:rsidR="00EF6EAA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4.10.Подводить итоги профессиональной адаптации молодого специалиста, составлять отчет по итогам наставничества, с предложениями по дальнейшей работе молодого специалиста. 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E34039" w:rsidP="0084354F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39">
        <w:rPr>
          <w:rFonts w:ascii="Times New Roman" w:hAnsi="Times New Roman" w:cs="Times New Roman"/>
          <w:b/>
          <w:sz w:val="24"/>
          <w:szCs w:val="24"/>
        </w:rPr>
        <w:t>Права наставника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Наставник имеет право: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5.1. С согласия руководителя учреждения и старшего воспитателя подключать для дополнительного обучения молодого специалиста других сотрудников детского сада. </w:t>
      </w:r>
    </w:p>
    <w:p w:rsid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5.2. Требовать у молодого специалиста рабочие отчеты в устной и письменной формах.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6EAA" w:rsidRPr="00E34039" w:rsidRDefault="00B62B5F" w:rsidP="0084354F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39">
        <w:rPr>
          <w:rFonts w:ascii="Times New Roman" w:hAnsi="Times New Roman" w:cs="Times New Roman"/>
          <w:b/>
          <w:sz w:val="24"/>
          <w:szCs w:val="24"/>
        </w:rPr>
        <w:t>Обязанности молодого специалиста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6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.1. Кандидатура молодого специалиста для закрепления наставника рассматривается на заседании совета педагогов и утверждается руководителем детского сада.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6.2.В период наставничества молодой специалист обязан: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>Изучать Федеральный закон «Об обра</w:t>
      </w:r>
      <w:r w:rsidRPr="00E34039">
        <w:rPr>
          <w:rFonts w:ascii="Times New Roman" w:hAnsi="Times New Roman" w:cs="Times New Roman"/>
          <w:sz w:val="24"/>
          <w:szCs w:val="24"/>
        </w:rPr>
        <w:t>зовании в Российской Федерации»,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нормативные акты, определяющие его служ</w:t>
      </w:r>
      <w:r w:rsidRPr="00E34039">
        <w:rPr>
          <w:rFonts w:ascii="Times New Roman" w:hAnsi="Times New Roman" w:cs="Times New Roman"/>
          <w:sz w:val="24"/>
          <w:szCs w:val="24"/>
        </w:rPr>
        <w:t>ебную деятельность, специфику МБ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ДОУ, функциональные обязанности по занимаемой должности;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Выполнять план самообразования профессионального становления в назначенные сроки;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-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Постоянно работать над повышением профессионального мастерства, овладевать практическими навыками по занимаемой должности;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</w:t>
      </w:r>
      <w:r w:rsidR="00EF6EAA"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Pr="00E34039">
        <w:rPr>
          <w:rFonts w:ascii="Times New Roman" w:hAnsi="Times New Roman" w:cs="Times New Roman"/>
          <w:sz w:val="24"/>
          <w:szCs w:val="24"/>
        </w:rPr>
        <w:t>Учиться у наставника передовым методам и формам работы</w:t>
      </w:r>
      <w:proofErr w:type="gramStart"/>
      <w:r w:rsidRPr="00E3403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34039">
        <w:rPr>
          <w:rFonts w:ascii="Times New Roman" w:hAnsi="Times New Roman" w:cs="Times New Roman"/>
          <w:sz w:val="24"/>
          <w:szCs w:val="24"/>
        </w:rPr>
        <w:t>правильно</w:t>
      </w:r>
      <w:r w:rsidR="00EF6EAA" w:rsidRPr="00E34039">
        <w:rPr>
          <w:rFonts w:ascii="Times New Roman" w:hAnsi="Times New Roman" w:cs="Times New Roman"/>
          <w:sz w:val="24"/>
          <w:szCs w:val="24"/>
        </w:rPr>
        <w:t xml:space="preserve"> </w:t>
      </w:r>
      <w:r w:rsidRPr="00E34039">
        <w:rPr>
          <w:rFonts w:ascii="Times New Roman" w:hAnsi="Times New Roman" w:cs="Times New Roman"/>
          <w:sz w:val="24"/>
          <w:szCs w:val="24"/>
        </w:rPr>
        <w:t xml:space="preserve">строить свои взаимоотношения с ним;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Совершенствовать свой общеобразовательный и культурный уровень;</w:t>
      </w:r>
    </w:p>
    <w:p w:rsidR="00EF6EAA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sym w:font="Symbol" w:char="F02D"/>
      </w:r>
      <w:r w:rsidRPr="00E3403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E34039">
        <w:rPr>
          <w:rFonts w:ascii="Times New Roman" w:hAnsi="Times New Roman" w:cs="Times New Roman"/>
          <w:sz w:val="24"/>
          <w:szCs w:val="24"/>
        </w:rPr>
        <w:t>Отчитываться о</w:t>
      </w:r>
      <w:proofErr w:type="gramEnd"/>
      <w:r w:rsidRPr="00E34039">
        <w:rPr>
          <w:rFonts w:ascii="Times New Roman" w:hAnsi="Times New Roman" w:cs="Times New Roman"/>
          <w:sz w:val="24"/>
          <w:szCs w:val="24"/>
        </w:rPr>
        <w:t xml:space="preserve"> проделанной работе пред наставником и старшим воспитателем. 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E34039" w:rsidP="0084354F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39">
        <w:rPr>
          <w:rFonts w:ascii="Times New Roman" w:hAnsi="Times New Roman" w:cs="Times New Roman"/>
          <w:b/>
          <w:sz w:val="24"/>
          <w:szCs w:val="24"/>
        </w:rPr>
        <w:t>Права молодого специалиста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Молодой специалист имеет право: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7.1.Выносить на рассмотрение админис</w:t>
      </w:r>
      <w:r w:rsidR="00EF6EAA" w:rsidRPr="00E34039">
        <w:rPr>
          <w:rFonts w:ascii="Times New Roman" w:hAnsi="Times New Roman" w:cs="Times New Roman"/>
          <w:sz w:val="24"/>
          <w:szCs w:val="24"/>
        </w:rPr>
        <w:t>трации МБ</w:t>
      </w:r>
      <w:r w:rsidRPr="00E34039">
        <w:rPr>
          <w:rFonts w:ascii="Times New Roman" w:hAnsi="Times New Roman" w:cs="Times New Roman"/>
          <w:sz w:val="24"/>
          <w:szCs w:val="24"/>
        </w:rPr>
        <w:t>ДОУ предложения по совершенствованию работы, связанной с наставничеством.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7.2.Повышат квалификацию удобным для себя способом.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7.3. Защищать профессиональную честь и достоинство.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7.4.Знакомиться с жалобами и другими документами, содержащими оценку его работы, давать по ним объяснения. </w:t>
      </w:r>
    </w:p>
    <w:p w:rsidR="00EF6EAA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7.5.Требовать конфиденциальности дисциплинарного (служебного) расследования, за исключением случаев, предусмотренных законом.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E34039" w:rsidP="0084354F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39">
        <w:rPr>
          <w:rFonts w:ascii="Times New Roman" w:hAnsi="Times New Roman" w:cs="Times New Roman"/>
          <w:b/>
          <w:sz w:val="24"/>
          <w:szCs w:val="24"/>
        </w:rPr>
        <w:t>Контроль работы наставника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8.1.Организация работы наставников и контроль их деятельности возлагается на старшего воспитателя.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8.2.Старший воспитатель обязан: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>Представить молодого специалиста педагогическим работникам детского сада, объявить приказ и закрепление за ним наставника;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</w:t>
      </w:r>
      <w:r w:rsidR="00EF6EAA"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Pr="00E34039">
        <w:rPr>
          <w:rFonts w:ascii="Times New Roman" w:hAnsi="Times New Roman" w:cs="Times New Roman"/>
          <w:sz w:val="24"/>
          <w:szCs w:val="24"/>
        </w:rPr>
        <w:t xml:space="preserve">Создать необходимые условия для совместной работы молодого специалиста с закрепленным за ним наставником;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-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Посещать занятия, родительские собрания и другие мероприятия, проводимые наставником и молодым специалистом, осуществлять систематический контроль работы наставника и молодого специалиста;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</w:t>
      </w:r>
      <w:r w:rsidR="00EF6EAA" w:rsidRPr="00E34039">
        <w:rPr>
          <w:rFonts w:ascii="Times New Roman" w:hAnsi="Times New Roman" w:cs="Times New Roman"/>
          <w:sz w:val="24"/>
          <w:szCs w:val="24"/>
        </w:rPr>
        <w:t>-</w:t>
      </w:r>
      <w:r w:rsidRPr="00E34039">
        <w:rPr>
          <w:rFonts w:ascii="Times New Roman" w:hAnsi="Times New Roman" w:cs="Times New Roman"/>
          <w:sz w:val="24"/>
          <w:szCs w:val="24"/>
        </w:rPr>
        <w:t xml:space="preserve"> Организовать обучение наставников передовым формам и методам индивидуальной воспитательной работы, основам педагогики и психологии, оказывать им методическую и практическую помощь в составлении планов работы с молодыми специалистами;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>-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Изучить, обобщить и распространить положительный опыт организации</w:t>
      </w:r>
      <w:r w:rsidRPr="00E34039">
        <w:rPr>
          <w:rFonts w:ascii="Times New Roman" w:hAnsi="Times New Roman" w:cs="Times New Roman"/>
          <w:sz w:val="24"/>
          <w:szCs w:val="24"/>
        </w:rPr>
        <w:t xml:space="preserve"> наставничества в МБ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ДОУ;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>Определить меры поощрения наставников.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8.3. Непосредственную ответственность за работу наставников с молодыми специалистами несет руководитель учреждения. </w:t>
      </w: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8.4. Руководитель обязан: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>Провести инструктаж наставников и молодых специалистов;</w:t>
      </w:r>
    </w:p>
    <w:p w:rsidR="00EF6EAA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 Обеспечить возможность осуществления наставником своих обязанностей в соответствии с настоящим Положением;  </w:t>
      </w:r>
    </w:p>
    <w:p w:rsidR="00EF6EAA" w:rsidRPr="00E34039" w:rsidRDefault="00EF6EAA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>Осуществлять систематический контроль работы наставника;</w:t>
      </w:r>
    </w:p>
    <w:p w:rsidR="00EF6EAA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 Проверять отчеты молодого специалиста и наставника.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B62B5F" w:rsidP="0084354F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039">
        <w:rPr>
          <w:rFonts w:ascii="Times New Roman" w:hAnsi="Times New Roman" w:cs="Times New Roman"/>
          <w:b/>
          <w:sz w:val="24"/>
          <w:szCs w:val="24"/>
        </w:rPr>
        <w:t xml:space="preserve">Документы, </w:t>
      </w:r>
      <w:r w:rsidR="00E34039" w:rsidRPr="00E34039">
        <w:rPr>
          <w:rFonts w:ascii="Times New Roman" w:hAnsi="Times New Roman" w:cs="Times New Roman"/>
          <w:b/>
          <w:sz w:val="24"/>
          <w:szCs w:val="24"/>
        </w:rPr>
        <w:t>регламентирующие наставничество</w:t>
      </w:r>
    </w:p>
    <w:p w:rsidR="00E34039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F6EAA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 w:rsidRPr="00E34039">
        <w:rPr>
          <w:rFonts w:ascii="Times New Roman" w:hAnsi="Times New Roman" w:cs="Times New Roman"/>
          <w:sz w:val="24"/>
          <w:szCs w:val="24"/>
        </w:rPr>
        <w:t xml:space="preserve"> К документам, регламентирующим детальность наставников, относятся: </w:t>
      </w:r>
    </w:p>
    <w:p w:rsidR="00EF6EAA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Настоящее Положение; </w:t>
      </w:r>
    </w:p>
    <w:p w:rsidR="00EF6EAA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F6EAA" w:rsidRPr="00E34039">
        <w:rPr>
          <w:rFonts w:ascii="Times New Roman" w:hAnsi="Times New Roman" w:cs="Times New Roman"/>
          <w:sz w:val="24"/>
          <w:szCs w:val="24"/>
        </w:rPr>
        <w:t>Приказ заведующего МБ</w:t>
      </w:r>
      <w:r w:rsidR="00B62B5F" w:rsidRPr="00E34039">
        <w:rPr>
          <w:rFonts w:ascii="Times New Roman" w:hAnsi="Times New Roman" w:cs="Times New Roman"/>
          <w:sz w:val="24"/>
          <w:szCs w:val="24"/>
        </w:rPr>
        <w:t>ДО</w:t>
      </w:r>
      <w:r>
        <w:rPr>
          <w:rFonts w:ascii="Times New Roman" w:hAnsi="Times New Roman" w:cs="Times New Roman"/>
          <w:sz w:val="24"/>
          <w:szCs w:val="24"/>
        </w:rPr>
        <w:t>У об организации наставничества;</w:t>
      </w:r>
      <w:r w:rsidR="00B62B5F" w:rsidRPr="00E340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2B5F" w:rsidRPr="00E34039" w:rsidRDefault="00E34039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62B5F" w:rsidRPr="00E34039">
        <w:rPr>
          <w:rFonts w:ascii="Times New Roman" w:hAnsi="Times New Roman" w:cs="Times New Roman"/>
          <w:sz w:val="24"/>
          <w:szCs w:val="24"/>
        </w:rPr>
        <w:t>Протоколы заседаний педагогического совета, Совета педагогов, на которых рассматривались вопросы наставничества.</w:t>
      </w:r>
    </w:p>
    <w:p w:rsidR="00B62B5F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2B5F" w:rsidRPr="00E34039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2B5F" w:rsidRDefault="00B62B5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4354F" w:rsidRPr="00E34039" w:rsidRDefault="0084354F" w:rsidP="00E3403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93783" cy="8755380"/>
            <wp:effectExtent l="19050" t="0" r="0" b="0"/>
            <wp:docPr id="4" name="Рисунок 3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3783" cy="875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4354F" w:rsidRPr="00E34039" w:rsidSect="00010B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50E80"/>
    <w:multiLevelType w:val="hybridMultilevel"/>
    <w:tmpl w:val="7658A0C8"/>
    <w:lvl w:ilvl="0" w:tplc="9B2EAD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32A4C"/>
    <w:multiLevelType w:val="hybridMultilevel"/>
    <w:tmpl w:val="4A5C38AE"/>
    <w:lvl w:ilvl="0" w:tplc="F29E216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9C138C"/>
    <w:multiLevelType w:val="hybridMultilevel"/>
    <w:tmpl w:val="09E01F1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D82AD3"/>
    <w:multiLevelType w:val="hybridMultilevel"/>
    <w:tmpl w:val="71D44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2B5F"/>
    <w:rsid w:val="00010B8D"/>
    <w:rsid w:val="00457943"/>
    <w:rsid w:val="0084354F"/>
    <w:rsid w:val="00B62B5F"/>
    <w:rsid w:val="00C94311"/>
    <w:rsid w:val="00E34039"/>
    <w:rsid w:val="00EA3C28"/>
    <w:rsid w:val="00EF6EAA"/>
    <w:rsid w:val="00F61937"/>
    <w:rsid w:val="00FB4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B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2B5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43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35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7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57CE47-913B-4E8B-88D9-B689672B2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1059</Words>
  <Characters>6038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dcterms:created xsi:type="dcterms:W3CDTF">2023-06-06T13:21:00Z</dcterms:created>
  <dcterms:modified xsi:type="dcterms:W3CDTF">2023-06-06T13:21:00Z</dcterms:modified>
</cp:coreProperties>
</file>